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DE"/>
        </w:rPr>
        <w:drawing>
          <wp:inline distT="0" distB="0" distL="0" distR="0" wp14:anchorId="0B913B8E" wp14:editId="5DA68077">
            <wp:extent cx="9705004" cy="6467475"/>
            <wp:effectExtent l="0" t="0" r="0" b="0"/>
            <wp:docPr id="1" name="Grafik 1" descr="Bildergebnis für dartmoor bilder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ür dartmoor bilder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2590" cy="647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de-DE"/>
        </w:rPr>
      </w:pPr>
      <w:r w:rsidRPr="0003621A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fldChar w:fldCharType="begin"/>
      </w:r>
      <w:r w:rsidRPr="0003621A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HYPERLINK "https://www.moosearoundtheworld.de/wasserfaelle-und-moore-dartmoor-national-park-bodmin-moor/" \t "_blank" </w:instrText>
      </w:r>
      <w:r w:rsidRPr="0003621A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</w:p>
    <w:p w:rsidR="0003621A" w:rsidRDefault="0003621A" w:rsidP="0003621A">
      <w:pPr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3621A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fldChar w:fldCharType="end"/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DE"/>
        </w:rPr>
        <w:drawing>
          <wp:inline distT="0" distB="0" distL="0" distR="0" wp14:anchorId="0C41453A" wp14:editId="3F0976DC">
            <wp:extent cx="10077450" cy="6705882"/>
            <wp:effectExtent l="0" t="0" r="0" b="0"/>
            <wp:docPr id="2" name="Grafik 2" descr="Bildergebnis für dartmoor bilder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ür dartmoor bilder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290" cy="670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DE"/>
        </w:rPr>
        <w:lastRenderedPageBreak/>
        <w:drawing>
          <wp:inline distT="0" distB="0" distL="0" distR="0">
            <wp:extent cx="8991600" cy="6686550"/>
            <wp:effectExtent l="0" t="0" r="0" b="0"/>
            <wp:docPr id="3" name="Grafik 3" descr="Bildergebnis für dartmoor bilder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dartmoor bilder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DE"/>
        </w:rPr>
        <w:lastRenderedPageBreak/>
        <w:drawing>
          <wp:inline distT="0" distB="0" distL="0" distR="0">
            <wp:extent cx="8886825" cy="6689008"/>
            <wp:effectExtent l="0" t="0" r="0" b="0"/>
            <wp:docPr id="4" name="Grafik 4" descr="Bildergebnis für at the airport bilde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gebnis für at the airport bilde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110" cy="669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DE"/>
        </w:rPr>
        <w:lastRenderedPageBreak/>
        <w:drawing>
          <wp:inline distT="0" distB="0" distL="0" distR="0">
            <wp:extent cx="9429750" cy="6286500"/>
            <wp:effectExtent l="0" t="0" r="0" b="0"/>
            <wp:docPr id="5" name="Grafik 5" descr="Bildergebnis für grand central station bilder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ldergebnis für grand central station bilder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hyperlink r:id="rId15" w:tgtFrame="_blank" w:history="1"/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de-DE"/>
        </w:rPr>
        <w:lastRenderedPageBreak/>
        <w:drawing>
          <wp:inline distT="0" distB="0" distL="0" distR="0">
            <wp:extent cx="9144000" cy="6896100"/>
            <wp:effectExtent l="0" t="0" r="0" b="0"/>
            <wp:docPr id="6" name="Grafik 6" descr="Bildergebnis für Busbahnhof bilder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gebnis für Busbahnhof bilder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de-DE"/>
        </w:rPr>
      </w:pPr>
      <w:r w:rsidRPr="0003621A">
        <w:rPr>
          <w:rFonts w:ascii="Times New Roman" w:eastAsia="Times New Roman" w:hAnsi="Times New Roman" w:cs="Times New Roman"/>
          <w:sz w:val="24"/>
          <w:szCs w:val="24"/>
          <w:lang w:eastAsia="de-DE"/>
        </w:rPr>
        <w:lastRenderedPageBreak/>
        <w:fldChar w:fldCharType="begin"/>
      </w:r>
      <w:r w:rsidRPr="0003621A">
        <w:rPr>
          <w:rFonts w:ascii="Times New Roman" w:eastAsia="Times New Roman" w:hAnsi="Times New Roman" w:cs="Times New Roman"/>
          <w:sz w:val="24"/>
          <w:szCs w:val="24"/>
          <w:lang w:eastAsia="de-DE"/>
        </w:rPr>
        <w:instrText xml:space="preserve"> HYPERLINK "https://www.onetz.de/amberg-in-der-oberpfalz/politik/amberger-zob-soll-mit-taktilem-leitsystem-nachgeruestet-werden-busbahnhof-fuer-blinde-barrierefrei-d1770715.html" \t "_blank" </w:instrText>
      </w:r>
      <w:r w:rsidRPr="0003621A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separate"/>
      </w:r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 w:rsidRPr="0003621A">
        <w:rPr>
          <w:rFonts w:ascii="Times New Roman" w:eastAsia="Times New Roman" w:hAnsi="Times New Roman" w:cs="Times New Roman"/>
          <w:sz w:val="24"/>
          <w:szCs w:val="24"/>
          <w:lang w:eastAsia="de-DE"/>
        </w:rPr>
        <w:fldChar w:fldCharType="end"/>
      </w:r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bookmarkStart w:id="0" w:name="_GoBack"/>
      <w:bookmarkEnd w:id="0"/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03621A" w:rsidRPr="0003621A" w:rsidRDefault="0003621A" w:rsidP="000362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</w:p>
    <w:p w:rsidR="008D3AE4" w:rsidRDefault="008D3AE4" w:rsidP="0003621A"/>
    <w:sectPr w:rsidR="008D3AE4" w:rsidSect="0003621A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21A"/>
    <w:rsid w:val="0003621A"/>
    <w:rsid w:val="005033C7"/>
    <w:rsid w:val="008D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3621A"/>
    <w:rPr>
      <w:color w:val="0000FF"/>
      <w:u w:val="single"/>
    </w:rPr>
  </w:style>
  <w:style w:type="character" w:customStyle="1" w:styleId="pm4snf">
    <w:name w:val="pm4snf"/>
    <w:basedOn w:val="Absatz-Standardschriftart"/>
    <w:rsid w:val="0003621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2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03621A"/>
    <w:rPr>
      <w:color w:val="0000FF"/>
      <w:u w:val="single"/>
    </w:rPr>
  </w:style>
  <w:style w:type="character" w:customStyle="1" w:styleId="pm4snf">
    <w:name w:val="pm4snf"/>
    <w:basedOn w:val="Absatz-Standardschriftart"/>
    <w:rsid w:val="0003621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2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75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5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65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21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71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5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8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6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30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91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3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5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90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43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9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95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06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6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8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89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6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30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ogle.com/url?sa=i&amp;url=https%3A%2F%2Fde.nycgo.com%2Farticles%2Fguide-to-grand-central-terminal&amp;psig=AOvVaw3ZgQPRJVnLn4mRS2tTwWfv&amp;ust=1583793856274000&amp;source=images&amp;cd=vfe&amp;ved=0CAIQjRxqFwoTCIiVror6i-gCFQAAAAAdAAAAABA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%3A%2F%2Fwww.fotocommunity.de%2Fphoto%2Fdartmoor-bruecke-aylinkay%2F27880435&amp;psig=AOvVaw3IyTyRTdfIN0nNl755xpfR&amp;ust=1583793468593000&amp;source=images&amp;cd=vfe&amp;ved=0CAIQjRxqFwoTCKCgysr4i-gCFQAAAAAdAAAAABAK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hyperlink" Target="https://www.google.com/url?sa=i&amp;url=https%3A%2F%2Fwww.onetz.de%2Famberg-in-der-oberpfalz%2Fpolitik%2Famberger-zob-soll-mit-taktilem-leitsystem-nachgeruestet-werden-busbahnhof-fuer-blinde-barrierefrei-d1770715.html&amp;psig=AOvVaw1ly0KYU_JNAAiAAKetrRrT&amp;ust=1583793945939000&amp;source=images&amp;cd=vfe&amp;ved=0CAIQjRxqFwoTCOiUi676i-gCFQAAAAAdAAAAABAK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google.com/url?sa=i&amp;url=https%3A%2F%2Fwww.shutterstock.com%2Fsearch%2Fpaar%2Bflughafen%3Fsection%3D1%26searchterm%3Dpaar%2520flughafen%26sort%3Dpopular%26safe%3Dfalse%26search_source%3Dbase_related_searches%26language%3Dde%26saveFiltersLink%3Dtrue&amp;psig=AOvVaw3sN9c8Ysivw1ah5jdZCMgK&amp;ust=1583793704101000&amp;source=images&amp;cd=vfe&amp;ved=0CAIQjRxqFwoTCPi7-rr5i-gCFQAAAAAdAAAAABAE" TargetMode="External"/><Relationship Id="rId5" Type="http://schemas.openxmlformats.org/officeDocument/2006/relationships/hyperlink" Target="https://www.google.com/url?sa=i&amp;url=https%3A%2F%2Fwww.moosearoundtheworld.de%2Fwasserfaelle-und-moore-dartmoor-national-park-bodmin-moor%2F&amp;psig=AOvVaw3IyTyRTdfIN0nNl755xpfR&amp;ust=1583793468593000&amp;source=images&amp;cd=vfe&amp;ved=0CAIQjRxqFwoTCKCgysr4i-gCFQAAAAAdAAAAABAE" TargetMode="External"/><Relationship Id="rId15" Type="http://schemas.openxmlformats.org/officeDocument/2006/relationships/hyperlink" Target="https://de.nycgo.com/articles/guide-to-grand-central-termina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wallygusto.de%2F2019%2F01%2F14%2Fdartmoor-nationalpark-ein-roadtrip-durch-suedengland-3%2F&amp;psig=AOvVaw3IyTyRTdfIN0nNl755xpfR&amp;ust=1583793468593000&amp;source=images&amp;cd=vfe&amp;ved=0CAIQjRxqFwoTCKCgysr4i-gCFQAAAAAdAAAAABAQ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Schäfer</dc:creator>
  <cp:lastModifiedBy>Nina Schäfer</cp:lastModifiedBy>
  <cp:revision>1</cp:revision>
  <dcterms:created xsi:type="dcterms:W3CDTF">2020-03-08T22:38:00Z</dcterms:created>
  <dcterms:modified xsi:type="dcterms:W3CDTF">2020-03-08T22:46:00Z</dcterms:modified>
</cp:coreProperties>
</file>